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0"/>
      </w:pPr>
      <w:r>
        <w:rPr>
          <w:sz w:val="22"/>
          <w:szCs w:val="22"/>
        </w:rPr>
        <w:t xml:space="preserve">Организация: ________________</w:t>
      </w:r>
    </w:p>
    <w:p>
      <w:pPr>
        <w:spacing w:after="80" w:before="0"/>
        <w:jc w:val="right"/>
      </w:pPr>
      <w:r>
        <w:rPr>
          <w:sz w:val="22"/>
          <w:szCs w:val="22"/>
        </w:rPr>
        <w:t xml:space="preserve">УТВЕРЖДАЮ</w:t>
      </w:r>
      <w:r>
        <w:rPr>
          <w:sz w:val="22"/>
          <w:szCs w:val="22"/>
        </w:rPr>
        <w:br/>
        <w:t xml:space="preserve">________________ (руководитель)</w:t>
      </w:r>
      <w:r>
        <w:rPr>
          <w:sz w:val="22"/>
          <w:szCs w:val="22"/>
        </w:rPr>
        <w:br/>
        <w:t xml:space="preserve">«___» __________ 20___ г.</w:t>
      </w:r>
    </w:p>
    <w:p>
      <w:pPr>
        <w:spacing w:after="120" w:before="0"/>
        <w:jc w:val="center"/>
      </w:pPr>
      <w:r>
        <w:rPr>
          <w:b/>
          <w:bCs/>
          <w:sz w:val="28"/>
          <w:szCs w:val="28"/>
        </w:rPr>
        <w:t xml:space="preserve">АКТ № ___</w:t>
      </w:r>
      <w:r>
        <w:rPr>
          <w:b/>
          <w:bCs/>
          <w:sz w:val="28"/>
          <w:szCs w:val="28"/>
        </w:rPr>
        <w:br/>
        <w:t xml:space="preserve">о неисправности оборудования</w:t>
      </w:r>
    </w:p>
    <w:p>
      <w:pPr>
        <w:spacing w:after="80" w:before="0"/>
        <w:jc w:val="right"/>
      </w:pPr>
      <w:r>
        <w:rPr>
          <w:sz w:val="22"/>
          <w:szCs w:val="22"/>
        </w:rPr>
        <w:t xml:space="preserve">«___» __________ 20___ г., ___ ч ___ мин.</w:t>
      </w:r>
    </w:p>
    <w:p>
      <w:pPr>
        <w:spacing w:after="80" w:before="0"/>
      </w:pPr>
      <w:r>
        <w:rPr>
          <w:sz w:val="22"/>
          <w:szCs w:val="22"/>
        </w:rPr>
        <w:t xml:space="preserve">Комиссия в составе: ________________ (председатель), ________________, ________________ составила настоящий акт о следующем.</w:t>
      </w:r>
    </w:p>
    <w:p>
      <w:pPr>
        <w:spacing w:after="80" w:before="160"/>
      </w:pPr>
      <w:r>
        <w:rPr>
          <w:b/>
          <w:bCs/>
          <w:sz w:val="22"/>
          <w:szCs w:val="22"/>
        </w:rPr>
        <w:t xml:space="preserve">1. Оборудование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E2E8F0" w:color="auto" w:val="clear"/>
          </w:tcPr>
          <w:p>
            <w:r>
              <w:rPr>
                <w:b/>
                <w:bCs/>
                <w:sz w:val="18"/>
                <w:szCs w:val="18"/>
              </w:rPr>
              <w:t xml:space="preserve">Наименование, модель</w:t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E2E8F0" w:color="auto" w:val="clear"/>
          </w:tcPr>
          <w:p>
            <w:r>
              <w:rPr>
                <w:b/>
                <w:bCs/>
                <w:sz w:val="18"/>
                <w:szCs w:val="18"/>
              </w:rPr>
              <w:t xml:space="preserve">Инв. №</w:t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E2E8F0" w:color="auto" w:val="clear"/>
          </w:tcPr>
          <w:p>
            <w:r>
              <w:rPr>
                <w:b/>
                <w:bCs/>
                <w:sz w:val="18"/>
                <w:szCs w:val="18"/>
              </w:rPr>
              <w:t xml:space="preserve">Заводской №</w:t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E2E8F0" w:color="auto" w:val="clear"/>
          </w:tcPr>
          <w:p>
            <w:r>
              <w:rPr>
                <w:b/>
                <w:bCs/>
                <w:sz w:val="18"/>
                <w:szCs w:val="18"/>
              </w:rPr>
              <w:t xml:space="preserve">Место установки</w:t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E2E8F0" w:color="auto" w:val="clear"/>
          </w:tcPr>
          <w:p>
            <w:r>
              <w:rPr>
                <w:b/>
                <w:bCs/>
                <w:sz w:val="18"/>
                <w:szCs w:val="18"/>
              </w:rPr>
              <w:t xml:space="preserve">Дата ввода</w:t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E2E8F0" w:color="auto" w:val="clear"/>
          </w:tcPr>
          <w:p>
            <w:r>
              <w:rPr>
                <w:b/>
                <w:bCs/>
                <w:sz w:val="18"/>
                <w:szCs w:val="18"/>
              </w:rPr>
              <w:t xml:space="preserve">Гарантия до</w:t>
            </w:r>
          </w:p>
        </w:tc>
      </w:tr>
      <w:tr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Холодильный шкаф Polair CM107-S</w:t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021</w:t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PL-123456</w:t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горячий цех</w:t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15.03.2024</w:t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15.03.2026</w:t>
            </w:r>
          </w:p>
        </w:tc>
      </w:tr>
    </w:tbl>
    <w:p>
      <w:pPr>
        <w:spacing w:after="80" w:before="160"/>
      </w:pPr>
      <w:r>
        <w:rPr>
          <w:b/>
          <w:bCs/>
          <w:sz w:val="22"/>
          <w:szCs w:val="22"/>
        </w:rPr>
        <w:t xml:space="preserve">2. Описание неисправности</w:t>
      </w:r>
    </w:p>
    <w:p>
      <w:pPr>
        <w:spacing w:after="80" w:before="0"/>
      </w:pPr>
      <w:r>
        <w:rPr>
          <w:sz w:val="22"/>
          <w:szCs w:val="22"/>
        </w:rPr>
        <w:t xml:space="preserve">Дата и время обнаружения: 09.09.2026, 09:10. Кто обнаружил: су-шеф Иванов.</w:t>
      </w:r>
      <w:r>
        <w:rPr>
          <w:sz w:val="22"/>
          <w:szCs w:val="22"/>
        </w:rPr>
        <w:br/>
        <w:t xml:space="preserve">Признаки: температура в камере +7 °C при норме 0…+4 °C, дверь неплотно прилегает, уплотнитель порван в нижнем углу.</w:t>
      </w:r>
    </w:p>
    <w:p>
      <w:pPr>
        <w:spacing w:after="80" w:before="160"/>
      </w:pPr>
      <w:r>
        <w:rPr>
          <w:b/>
          <w:bCs/>
          <w:sz w:val="22"/>
          <w:szCs w:val="22"/>
        </w:rPr>
        <w:t xml:space="preserve">3. Предполагаемая причина</w:t>
      </w:r>
    </w:p>
    <w:p>
      <w:pPr>
        <w:spacing w:after="80" w:before="0"/>
      </w:pPr>
      <w:r>
        <w:rPr>
          <w:sz w:val="22"/>
          <w:szCs w:val="22"/>
        </w:rPr>
        <w:t xml:space="preserve">☐ естественный износ   ☐ нарушение правил эксплуатации   ☐ заводской дефект   ☐ внешнее воздействие   ☐ не установлена (требуется диагностика)</w:t>
      </w:r>
    </w:p>
    <w:p>
      <w:pPr>
        <w:spacing w:after="80" w:before="160"/>
      </w:pPr>
      <w:r>
        <w:rPr>
          <w:b/>
          <w:bCs/>
          <w:sz w:val="22"/>
          <w:szCs w:val="22"/>
        </w:rPr>
        <w:t xml:space="preserve">4. Принятые меры</w:t>
      </w:r>
    </w:p>
    <w:p>
      <w:pPr>
        <w:spacing w:after="80" w:before="0"/>
      </w:pPr>
      <w:r>
        <w:rPr>
          <w:sz w:val="22"/>
          <w:szCs w:val="22"/>
        </w:rPr>
        <w:t xml:space="preserve">Продукция перемещена в холодильный шкаф № 2, органолептика без замечаний (запись в журнале температурного режима и журнале неисправностей). Оборудование ☐ выведено из эксплуатации ☐ работает с ограничениями. Заявка в сервисную организацию: ООО «Холод-Мастер», 09.09.2026 09:30.</w:t>
      </w:r>
    </w:p>
    <w:p>
      <w:pPr>
        <w:spacing w:after="80" w:before="160"/>
      </w:pPr>
      <w:r>
        <w:rPr>
          <w:b/>
          <w:bCs/>
          <w:sz w:val="22"/>
          <w:szCs w:val="22"/>
        </w:rPr>
        <w:t xml:space="preserve">5. Решение комиссии</w:t>
      </w:r>
    </w:p>
    <w:p>
      <w:pPr>
        <w:spacing w:after="80" w:before="0"/>
      </w:pPr>
      <w:r>
        <w:rPr>
          <w:sz w:val="22"/>
          <w:szCs w:val="22"/>
        </w:rPr>
        <w:t xml:space="preserve">☐ ремонт силами сервисной организации   ☐ гарантийный ремонт   ☐ составить дефектную ведомость   ☐ списание</w:t>
      </w:r>
    </w:p>
    <w:p>
      <w:pPr>
        <w:spacing w:after="80" w:before="200"/>
      </w:pPr>
      <w:r>
        <w:rPr>
          <w:sz w:val="22"/>
          <w:szCs w:val="22"/>
        </w:rPr>
        <w:t xml:space="preserve">Члены комиссии: ________________ / ________________   ________________ / ________________   ________________ / ________________</w:t>
      </w:r>
    </w:p>
    <w:p>
      <w:pPr>
        <w:spacing w:after="80" w:before="240"/>
      </w:pPr>
      <w:r>
        <w:rPr>
          <w:i/>
          <w:iCs/>
          <w:sz w:val="16"/>
          <w:szCs w:val="16"/>
        </w:rPr>
        <w:t xml:space="preserve">Образец CalcRest. Единой обязательной формы нет — адаптируйте под своё оборудование, договор с сервисной организацией и инструкции изготовителей.</w:t>
      </w:r>
    </w:p>
    <w:sectPr>
      <w:pgSz w:w="11906" w:h="16838" w:orient="portrait"/>
      <w:pgMar w:top="1000" w:right="850" w:bottom="1000" w:left="13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неисправности оборудования</dc:title>
  <dc:creator>CalcRest</dc:creator>
  <cp:lastModifiedBy>Un-named</cp:lastModifiedBy>
  <cp:revision>1</cp:revision>
  <dcterms:created xsi:type="dcterms:W3CDTF">2026-09-23T07:28:02.733Z</dcterms:created>
  <dcterms:modified xsi:type="dcterms:W3CDTF">2026-09-23T07:28:02.733Z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